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09" w:rsidRDefault="006F2B09" w:rsidP="006F2B09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6F2B09">
        <w:rPr>
          <w:b/>
          <w:bCs/>
          <w:sz w:val="28"/>
          <w:highlight w:val="yellow"/>
        </w:rPr>
        <w:t>FOR UNDERGRADUATE STUDENTS ONLY</w:t>
      </w:r>
      <w:r w:rsidRPr="00FB36A1">
        <w:rPr>
          <w:b/>
          <w:bCs/>
          <w:sz w:val="28"/>
        </w:rPr>
        <w:t xml:space="preserve"> </w:t>
      </w:r>
    </w:p>
    <w:p w:rsidR="006F2B09" w:rsidRDefault="006F2B09" w:rsidP="006F2B09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Speaker Proposal Form</w:t>
      </w:r>
    </w:p>
    <w:p w:rsidR="00377B93" w:rsidRPr="006F2B09" w:rsidRDefault="00377B93" w:rsidP="006F2B09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FB36A1">
        <w:rPr>
          <w:b/>
          <w:bCs/>
          <w:sz w:val="28"/>
        </w:rPr>
        <w:t>TMTA</w:t>
      </w:r>
      <w:r w:rsidR="00303B89">
        <w:rPr>
          <w:b/>
          <w:bCs/>
          <w:sz w:val="28"/>
        </w:rPr>
        <w:t xml:space="preserve"> </w:t>
      </w:r>
      <w:r w:rsidR="00744818">
        <w:rPr>
          <w:b/>
          <w:bCs/>
          <w:sz w:val="28"/>
        </w:rPr>
        <w:t>/</w:t>
      </w:r>
      <w:r w:rsidR="00303B89">
        <w:rPr>
          <w:b/>
          <w:bCs/>
          <w:sz w:val="28"/>
        </w:rPr>
        <w:t xml:space="preserve"> TMATYC / UETCTM</w:t>
      </w:r>
      <w:r w:rsidRPr="00FB36A1">
        <w:rPr>
          <w:b/>
          <w:bCs/>
          <w:sz w:val="28"/>
        </w:rPr>
        <w:t xml:space="preserve"> </w:t>
      </w:r>
      <w:r w:rsidR="00744818"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 </w:t>
      </w:r>
    </w:p>
    <w:p w:rsidR="00CE62D3" w:rsidRPr="00303B89" w:rsidRDefault="00377B93" w:rsidP="00744818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3"/>
          <w:szCs w:val="23"/>
        </w:rPr>
      </w:pPr>
      <w:r w:rsidRPr="00303B89">
        <w:rPr>
          <w:b/>
          <w:bCs/>
          <w:sz w:val="23"/>
          <w:szCs w:val="23"/>
        </w:rPr>
        <w:t xml:space="preserve">September </w:t>
      </w:r>
      <w:r w:rsidR="00303B89" w:rsidRPr="00303B89">
        <w:rPr>
          <w:b/>
          <w:bCs/>
          <w:sz w:val="23"/>
          <w:szCs w:val="23"/>
        </w:rPr>
        <w:t>28-29, 2018</w:t>
      </w:r>
      <w:r w:rsidR="00303B89" w:rsidRPr="00303B89">
        <w:rPr>
          <w:b/>
          <w:bCs/>
          <w:sz w:val="23"/>
          <w:szCs w:val="23"/>
        </w:rPr>
        <w:tab/>
      </w:r>
      <w:r w:rsidRPr="00303B89">
        <w:rPr>
          <w:b/>
          <w:bCs/>
          <w:sz w:val="23"/>
          <w:szCs w:val="23"/>
        </w:rPr>
        <w:t xml:space="preserve">Location:  </w:t>
      </w:r>
      <w:r w:rsidR="00303B89" w:rsidRPr="00303B89">
        <w:rPr>
          <w:b/>
          <w:bCs/>
          <w:sz w:val="23"/>
          <w:szCs w:val="23"/>
        </w:rPr>
        <w:t>Walters State Community College, Sevierville Campus</w:t>
      </w:r>
      <w:r w:rsidRPr="00303B89">
        <w:rPr>
          <w:b/>
          <w:bCs/>
          <w:sz w:val="23"/>
          <w:szCs w:val="23"/>
        </w:rPr>
        <w:t xml:space="preserve"> </w:t>
      </w:r>
    </w:p>
    <w:p w:rsidR="006F2B09" w:rsidRDefault="006F2B09" w:rsidP="00744818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</w:p>
    <w:p w:rsidR="006F2B09" w:rsidRPr="006F2B09" w:rsidRDefault="006F2B09" w:rsidP="006F2B09">
      <w:pPr>
        <w:pStyle w:val="NormalWeb"/>
        <w:spacing w:before="0" w:beforeAutospacing="0" w:after="0" w:afterAutospacing="0"/>
        <w:outlineLvl w:val="0"/>
        <w:rPr>
          <w:i/>
        </w:rPr>
      </w:pPr>
      <w:r w:rsidRPr="006F2B09">
        <w:rPr>
          <w:b/>
          <w:bCs/>
          <w:i/>
        </w:rPr>
        <w:t xml:space="preserve">Undergraduate students may present a 20-minute session rather than a 50-minute session. Sessions may focus on the presentation of classroom activities, expository talks about mathematics, techniques for solving problems, or other topics appropriate for </w:t>
      </w:r>
      <w:proofErr w:type="spellStart"/>
      <w:r w:rsidRPr="006F2B09">
        <w:rPr>
          <w:b/>
          <w:bCs/>
          <w:i/>
        </w:rPr>
        <w:t>PreK</w:t>
      </w:r>
      <w:proofErr w:type="spellEnd"/>
      <w:r w:rsidRPr="006F2B09">
        <w:rPr>
          <w:b/>
          <w:bCs/>
          <w:i/>
        </w:rPr>
        <w:t xml:space="preserve"> to college-level mathematics. Research intensive presentations are not appropriate</w:t>
      </w:r>
      <w:r w:rsidR="00CF2DC4">
        <w:rPr>
          <w:b/>
          <w:bCs/>
          <w:i/>
        </w:rPr>
        <w:t xml:space="preserve"> for this conference</w:t>
      </w:r>
      <w:r w:rsidRPr="006F2B09">
        <w:rPr>
          <w:b/>
          <w:bCs/>
          <w:i/>
        </w:rPr>
        <w:t>.</w:t>
      </w:r>
      <w:r>
        <w:rPr>
          <w:b/>
          <w:bCs/>
          <w:i/>
        </w:rPr>
        <w:t xml:space="preserve"> If you are an undergraduate student and would prefer presenting a 50-minute session, please fill out the regular speaker form (see </w:t>
      </w:r>
      <w:hyperlink r:id="rId4" w:history="1">
        <w:r w:rsidRPr="008B57C3">
          <w:rPr>
            <w:rStyle w:val="Hyperlink"/>
            <w:b/>
            <w:bCs/>
            <w:i/>
          </w:rPr>
          <w:t>https://tmta.wildapricot.org/Conference</w:t>
        </w:r>
      </w:hyperlink>
      <w:r>
        <w:rPr>
          <w:b/>
          <w:bCs/>
          <w:i/>
        </w:rPr>
        <w:t xml:space="preserve">). </w:t>
      </w:r>
    </w:p>
    <w:p w:rsidR="000176E6" w:rsidRPr="00744818" w:rsidRDefault="000176E6" w:rsidP="00377B93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:rsidTr="000176E6">
        <w:tc>
          <w:tcPr>
            <w:tcW w:w="9350" w:type="dxa"/>
            <w:vAlign w:val="center"/>
          </w:tcPr>
          <w:p w:rsidR="000176E6" w:rsidRPr="000176E6" w:rsidRDefault="000176E6" w:rsidP="00303B89">
            <w:pPr>
              <w:jc w:val="center"/>
              <w:rPr>
                <w:b/>
                <w:bCs/>
                <w:i/>
              </w:rPr>
            </w:pPr>
            <w:r w:rsidRPr="000176E6">
              <w:rPr>
                <w:b/>
                <w:bCs/>
                <w:i/>
              </w:rPr>
              <w:t xml:space="preserve">Please provide all requested information and submit as an e-mail attachment no later than </w:t>
            </w:r>
            <w:r w:rsidR="00303B89">
              <w:rPr>
                <w:b/>
                <w:bCs/>
                <w:i/>
                <w:color w:val="FF0000"/>
              </w:rPr>
              <w:t>May 11</w:t>
            </w:r>
            <w:r w:rsidRPr="000176E6">
              <w:rPr>
                <w:b/>
                <w:bCs/>
                <w:i/>
              </w:rPr>
              <w:t xml:space="preserve"> to </w:t>
            </w:r>
            <w:r w:rsidR="00303B89">
              <w:rPr>
                <w:b/>
                <w:bCs/>
                <w:i/>
              </w:rPr>
              <w:t>Sunshine Light</w:t>
            </w:r>
            <w:r w:rsidR="00846853">
              <w:rPr>
                <w:b/>
                <w:bCs/>
                <w:i/>
              </w:rPr>
              <w:t xml:space="preserve"> (</w:t>
            </w:r>
            <w:hyperlink r:id="rId5" w:history="1">
              <w:r w:rsidR="00303B89">
                <w:rPr>
                  <w:rStyle w:val="Hyperlink"/>
                  <w:b/>
                  <w:bCs/>
                  <w:i/>
                </w:rPr>
                <w:t>slight@k12k.com</w:t>
              </w:r>
              <w:bookmarkStart w:id="0" w:name="_GoBack"/>
              <w:bookmarkEnd w:id="0"/>
            </w:hyperlink>
            <w:r w:rsidR="00846853">
              <w:rPr>
                <w:b/>
                <w:bCs/>
                <w:i/>
              </w:rPr>
              <w:t xml:space="preserve">) </w:t>
            </w:r>
            <w:r>
              <w:rPr>
                <w:b/>
                <w:bCs/>
                <w:i/>
              </w:rPr>
              <w:t xml:space="preserve">    </w:t>
            </w:r>
          </w:p>
        </w:tc>
      </w:tr>
    </w:tbl>
    <w:p w:rsidR="00377B93" w:rsidRPr="00744818" w:rsidRDefault="00377B93" w:rsidP="00744818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1080"/>
        <w:gridCol w:w="1980"/>
        <w:gridCol w:w="1885"/>
      </w:tblGrid>
      <w:tr w:rsidR="00377B93" w:rsidTr="000176E6">
        <w:tc>
          <w:tcPr>
            <w:tcW w:w="9350" w:type="dxa"/>
            <w:gridSpan w:val="5"/>
            <w:shd w:val="clear" w:color="auto" w:fill="FFC000"/>
          </w:tcPr>
          <w:p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377B93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4945" w:type="dxa"/>
            <w:gridSpan w:val="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4405" w:type="dxa"/>
            <w:gridSpan w:val="2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4945" w:type="dxa"/>
            <w:gridSpan w:val="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5485" w:type="dxa"/>
            <w:gridSpan w:val="3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No</w:t>
            </w: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  <w:r w:rsidR="005634B9">
              <w:rPr>
                <w:sz w:val="22"/>
                <w:szCs w:val="22"/>
              </w:rPr>
              <w:t xml:space="preserve"> </w:t>
            </w:r>
            <w:r w:rsidR="005634B9" w:rsidRPr="005634B9">
              <w:rPr>
                <w:sz w:val="18"/>
                <w:szCs w:val="18"/>
              </w:rPr>
              <w:t>(no abbreviations)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0176E6">
        <w:tc>
          <w:tcPr>
            <w:tcW w:w="2605" w:type="dxa"/>
            <w:shd w:val="clear" w:color="auto" w:fill="DEEAF6" w:themeFill="accent1" w:themeFillTint="33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6745" w:type="dxa"/>
            <w:gridSpan w:val="4"/>
            <w:vAlign w:val="center"/>
          </w:tcPr>
          <w:p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77B93" w:rsidRPr="00744818" w:rsidRDefault="00377B93" w:rsidP="00437B1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58"/>
        <w:gridCol w:w="251"/>
        <w:gridCol w:w="916"/>
        <w:gridCol w:w="444"/>
        <w:gridCol w:w="671"/>
        <w:gridCol w:w="1109"/>
        <w:gridCol w:w="200"/>
        <w:gridCol w:w="899"/>
        <w:gridCol w:w="747"/>
        <w:gridCol w:w="305"/>
        <w:gridCol w:w="924"/>
      </w:tblGrid>
      <w:tr w:rsidR="00377B93" w:rsidTr="000176E6">
        <w:tc>
          <w:tcPr>
            <w:tcW w:w="9350" w:type="dxa"/>
            <w:gridSpan w:val="12"/>
            <w:shd w:val="clear" w:color="auto" w:fill="FFC000"/>
            <w:vAlign w:val="center"/>
          </w:tcPr>
          <w:p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377B93" w:rsidTr="00744818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in ≤ 8 words</w:t>
            </w:r>
          </w:p>
        </w:tc>
        <w:tc>
          <w:tcPr>
            <w:tcW w:w="6466" w:type="dxa"/>
            <w:gridSpan w:val="10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Describe presentation with ≤ 25 words </w:t>
            </w:r>
          </w:p>
        </w:tc>
        <w:tc>
          <w:tcPr>
            <w:tcW w:w="7224" w:type="dxa"/>
            <w:gridSpan w:val="11"/>
            <w:vAlign w:val="center"/>
          </w:tcPr>
          <w:p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37B13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:rsidR="00437B13" w:rsidRPr="00744818" w:rsidRDefault="00437B13" w:rsidP="00377B93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Audiences? Mark all that apply with an X</w:t>
            </w:r>
          </w:p>
        </w:tc>
        <w:tc>
          <w:tcPr>
            <w:tcW w:w="1009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744818" w:rsidTr="00744818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744818" w:rsidRPr="00744818" w:rsidRDefault="00744818" w:rsidP="00377B93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Your presentation is best associated with which of these strand(s)? Mark with an X</w:t>
            </w:r>
          </w:p>
        </w:tc>
        <w:tc>
          <w:tcPr>
            <w:tcW w:w="2369" w:type="dxa"/>
            <w:gridSpan w:val="4"/>
            <w:vAlign w:val="center"/>
          </w:tcPr>
          <w:p w:rsid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Merge w:val="restart"/>
          </w:tcPr>
          <w:p w:rsidR="00744818" w:rsidRPr="00744818" w:rsidRDefault="00744818" w:rsidP="00437B13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Other: Please Specify</w:t>
            </w:r>
          </w:p>
        </w:tc>
      </w:tr>
      <w:tr w:rsidR="00744818" w:rsidTr="00744818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Processes</w:t>
            </w:r>
          </w:p>
        </w:tc>
        <w:tc>
          <w:tcPr>
            <w:tcW w:w="1646" w:type="dxa"/>
            <w:gridSpan w:val="2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229" w:type="dxa"/>
            <w:gridSpan w:val="2"/>
            <w:vMerge/>
          </w:tcPr>
          <w:p w:rsidR="00744818" w:rsidRPr="00744818" w:rsidRDefault="00744818" w:rsidP="00744818">
            <w:pPr>
              <w:jc w:val="center"/>
              <w:rPr>
                <w:sz w:val="22"/>
                <w:szCs w:val="22"/>
              </w:rPr>
            </w:pPr>
          </w:p>
        </w:tc>
      </w:tr>
      <w:tr w:rsidR="00744818" w:rsidTr="00744818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:rsid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/>
          </w:tcPr>
          <w:p w:rsidR="00744818" w:rsidRPr="00744818" w:rsidRDefault="00744818" w:rsidP="00744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7B93" w:rsidRPr="00744818" w:rsidRDefault="00377B93" w:rsidP="00377B93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2338"/>
        <w:gridCol w:w="120"/>
        <w:gridCol w:w="2459"/>
      </w:tblGrid>
      <w:tr w:rsidR="00437B13" w:rsidTr="000176E6">
        <w:tc>
          <w:tcPr>
            <w:tcW w:w="9350" w:type="dxa"/>
            <w:gridSpan w:val="7"/>
            <w:shd w:val="clear" w:color="auto" w:fill="FFC000"/>
            <w:vAlign w:val="center"/>
          </w:tcPr>
          <w:p w:rsidR="00437B13" w:rsidRPr="00437B13" w:rsidRDefault="00437B13" w:rsidP="00437B13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437B13" w:rsidTr="000176E6">
        <w:tc>
          <w:tcPr>
            <w:tcW w:w="1615" w:type="dxa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2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437B13" w:rsidTr="000176E6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2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37B13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3746" w:type="dxa"/>
            <w:gridSpan w:val="4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37B13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:rsidR="00437B13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TI calculators?</w:t>
            </w:r>
          </w:p>
        </w:tc>
        <w:tc>
          <w:tcPr>
            <w:tcW w:w="3746" w:type="dxa"/>
            <w:gridSpan w:val="4"/>
            <w:vAlign w:val="center"/>
          </w:tcPr>
          <w:p w:rsidR="00437B13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(Specify model)</w:t>
            </w:r>
          </w:p>
        </w:tc>
        <w:tc>
          <w:tcPr>
            <w:tcW w:w="2459" w:type="dxa"/>
            <w:vAlign w:val="center"/>
          </w:tcPr>
          <w:p w:rsidR="00437B13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176E6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:rsidR="000176E6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5"/>
            <w:vAlign w:val="center"/>
          </w:tcPr>
          <w:p w:rsidR="000176E6" w:rsidRDefault="000176E6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77B93" w:rsidRDefault="00377B93" w:rsidP="00377B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:rsidTr="000176E6">
        <w:tc>
          <w:tcPr>
            <w:tcW w:w="9350" w:type="dxa"/>
          </w:tcPr>
          <w:p w:rsid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:rsidR="000176E6" w:rsidRP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:rsidR="000176E6" w:rsidRPr="00377B93" w:rsidRDefault="000176E6" w:rsidP="00744818">
      <w:pPr>
        <w:rPr>
          <w:sz w:val="22"/>
          <w:szCs w:val="22"/>
        </w:rPr>
      </w:pPr>
    </w:p>
    <w:sectPr w:rsidR="000176E6" w:rsidRPr="00377B93" w:rsidSect="005634B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3"/>
    <w:rsid w:val="000176E6"/>
    <w:rsid w:val="00277F60"/>
    <w:rsid w:val="00303B89"/>
    <w:rsid w:val="00377B93"/>
    <w:rsid w:val="00437B13"/>
    <w:rsid w:val="005634B9"/>
    <w:rsid w:val="006F2B09"/>
    <w:rsid w:val="00744818"/>
    <w:rsid w:val="00846853"/>
    <w:rsid w:val="009B3B9A"/>
    <w:rsid w:val="00C3388D"/>
    <w:rsid w:val="00CE62D3"/>
    <w:rsid w:val="00CF2DC4"/>
    <w:rsid w:val="00F02D97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27D4"/>
  <w15:chartTrackingRefBased/>
  <w15:docId w15:val="{ADF0AB66-7423-4855-8675-78B37E8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B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8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llinsk@mcnairy.org" TargetMode="External"/><Relationship Id="rId4" Type="http://schemas.openxmlformats.org/officeDocument/2006/relationships/hyperlink" Target="https://tmta.wildapricot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2</cp:revision>
  <cp:lastPrinted>2017-02-23T16:04:00Z</cp:lastPrinted>
  <dcterms:created xsi:type="dcterms:W3CDTF">2018-01-31T19:02:00Z</dcterms:created>
  <dcterms:modified xsi:type="dcterms:W3CDTF">2018-01-31T19:02:00Z</dcterms:modified>
</cp:coreProperties>
</file>